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5A" w:rsidRPr="00C96BA0" w:rsidRDefault="00196C5A" w:rsidP="00196C5A">
      <w:pPr>
        <w:spacing w:after="200" w:line="276" w:lineRule="auto"/>
        <w:jc w:val="center"/>
        <w:rPr>
          <w:rFonts w:ascii="Calibri" w:eastAsia="Calibri" w:hAnsi="Calibri" w:cs="Calibri"/>
          <w:b/>
          <w:bCs/>
        </w:rPr>
      </w:pPr>
      <w:r w:rsidRPr="00C96BA0">
        <w:rPr>
          <w:rFonts w:ascii="Calibri" w:eastAsia="Calibri" w:hAnsi="Calibri" w:cs="Calibri"/>
          <w:b/>
          <w:bCs/>
        </w:rPr>
        <w:t>Harmonogr</w:t>
      </w:r>
      <w:r>
        <w:rPr>
          <w:rFonts w:ascii="Calibri" w:eastAsia="Calibri" w:hAnsi="Calibri" w:cs="Calibri"/>
          <w:b/>
          <w:bCs/>
        </w:rPr>
        <w:t xml:space="preserve">am obron </w:t>
      </w:r>
      <w:r w:rsidRPr="00C96BA0">
        <w:rPr>
          <w:rFonts w:ascii="Calibri" w:eastAsia="Calibri" w:hAnsi="Calibri" w:cs="Calibri"/>
          <w:b/>
          <w:bCs/>
        </w:rPr>
        <w:t xml:space="preserve"> na Wydziale Humanistycznym,</w:t>
      </w:r>
    </w:p>
    <w:p w:rsidR="00196C5A" w:rsidRPr="00C96BA0" w:rsidRDefault="00196C5A" w:rsidP="00196C5A">
      <w:pPr>
        <w:spacing w:after="200" w:line="276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rok  akademicki 2024/2025</w:t>
      </w:r>
    </w:p>
    <w:tbl>
      <w:tblPr>
        <w:tblW w:w="473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1269"/>
        <w:gridCol w:w="2329"/>
        <w:gridCol w:w="1418"/>
        <w:gridCol w:w="3476"/>
        <w:gridCol w:w="2466"/>
        <w:gridCol w:w="1380"/>
        <w:gridCol w:w="754"/>
      </w:tblGrid>
      <w:tr w:rsidR="00196C5A" w:rsidRPr="00C96BA0" w:rsidTr="00BF30BA">
        <w:tc>
          <w:tcPr>
            <w:tcW w:w="503" w:type="pct"/>
            <w:shd w:val="clear" w:color="auto" w:fill="FFFF00"/>
            <w:vAlign w:val="center"/>
          </w:tcPr>
          <w:p w:rsidR="00196C5A" w:rsidRPr="00C96BA0" w:rsidRDefault="00196C5A" w:rsidP="00BF30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Data</w:t>
            </w:r>
          </w:p>
          <w:p w:rsidR="00196C5A" w:rsidRPr="00C96BA0" w:rsidRDefault="00196C5A" w:rsidP="00BF30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obrony</w:t>
            </w:r>
          </w:p>
        </w:tc>
        <w:tc>
          <w:tcPr>
            <w:tcW w:w="436" w:type="pct"/>
            <w:shd w:val="clear" w:color="auto" w:fill="FFFF00"/>
            <w:vAlign w:val="center"/>
          </w:tcPr>
          <w:p w:rsidR="00196C5A" w:rsidRPr="00C96BA0" w:rsidRDefault="00196C5A" w:rsidP="00BF30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Nr</w:t>
            </w:r>
          </w:p>
          <w:p w:rsidR="00196C5A" w:rsidRPr="00C96BA0" w:rsidRDefault="00196C5A" w:rsidP="00BF30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budynku</w:t>
            </w:r>
          </w:p>
        </w:tc>
        <w:tc>
          <w:tcPr>
            <w:tcW w:w="800" w:type="pct"/>
            <w:shd w:val="clear" w:color="auto" w:fill="FFFF00"/>
            <w:vAlign w:val="center"/>
          </w:tcPr>
          <w:p w:rsidR="00196C5A" w:rsidRPr="00C96BA0" w:rsidRDefault="00196C5A" w:rsidP="00BF30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Kierunek</w:t>
            </w:r>
          </w:p>
          <w:p w:rsidR="00196C5A" w:rsidRPr="00C96BA0" w:rsidRDefault="00196C5A" w:rsidP="00BF30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studiów</w:t>
            </w:r>
          </w:p>
        </w:tc>
        <w:tc>
          <w:tcPr>
            <w:tcW w:w="487" w:type="pct"/>
            <w:shd w:val="clear" w:color="auto" w:fill="FFFF00"/>
            <w:vAlign w:val="center"/>
          </w:tcPr>
          <w:p w:rsidR="00196C5A" w:rsidRPr="00C96BA0" w:rsidRDefault="00196C5A" w:rsidP="00BF30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Stopień</w:t>
            </w:r>
          </w:p>
          <w:p w:rsidR="00196C5A" w:rsidRPr="00C96BA0" w:rsidRDefault="00196C5A" w:rsidP="00BF30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studiów</w:t>
            </w:r>
          </w:p>
        </w:tc>
        <w:tc>
          <w:tcPr>
            <w:tcW w:w="1194" w:type="pct"/>
            <w:shd w:val="clear" w:color="auto" w:fill="FFFF00"/>
            <w:vAlign w:val="center"/>
          </w:tcPr>
          <w:p w:rsidR="00196C5A" w:rsidRPr="00C96BA0" w:rsidRDefault="00196C5A" w:rsidP="00BF30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Komisja (w kolejności):</w:t>
            </w:r>
          </w:p>
          <w:p w:rsidR="00196C5A" w:rsidRPr="00C96BA0" w:rsidRDefault="00196C5A" w:rsidP="00BF30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Przewodniczący</w:t>
            </w:r>
          </w:p>
          <w:p w:rsidR="00196C5A" w:rsidRPr="00C96BA0" w:rsidRDefault="00196C5A" w:rsidP="00BF30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Promotor</w:t>
            </w:r>
          </w:p>
          <w:p w:rsidR="00196C5A" w:rsidRPr="00C96BA0" w:rsidRDefault="00196C5A" w:rsidP="00BF30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Recenzent</w:t>
            </w:r>
          </w:p>
        </w:tc>
        <w:tc>
          <w:tcPr>
            <w:tcW w:w="847" w:type="pct"/>
            <w:shd w:val="clear" w:color="auto" w:fill="FFFF00"/>
            <w:vAlign w:val="center"/>
          </w:tcPr>
          <w:p w:rsidR="00196C5A" w:rsidRPr="00C96BA0" w:rsidRDefault="00196C5A" w:rsidP="00BF30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Imię i nazwisko studenta,</w:t>
            </w:r>
          </w:p>
          <w:p w:rsidR="00196C5A" w:rsidRPr="00C96BA0" w:rsidRDefault="00196C5A" w:rsidP="00BF30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yellow"/>
                <w:u w:val="single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yellow"/>
                <w:u w:val="single"/>
              </w:rPr>
              <w:t>Numer indeksu</w:t>
            </w:r>
          </w:p>
        </w:tc>
        <w:tc>
          <w:tcPr>
            <w:tcW w:w="474" w:type="pct"/>
            <w:shd w:val="clear" w:color="auto" w:fill="FFFF00"/>
            <w:vAlign w:val="center"/>
          </w:tcPr>
          <w:p w:rsidR="00196C5A" w:rsidRPr="00C96BA0" w:rsidRDefault="00196C5A" w:rsidP="00BF30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Godzina rozpoczęcia obrony</w:t>
            </w:r>
          </w:p>
        </w:tc>
        <w:tc>
          <w:tcPr>
            <w:tcW w:w="259" w:type="pct"/>
            <w:shd w:val="clear" w:color="auto" w:fill="FFFF00"/>
            <w:vAlign w:val="center"/>
          </w:tcPr>
          <w:p w:rsidR="00196C5A" w:rsidRPr="00C96BA0" w:rsidRDefault="00196C5A" w:rsidP="00BF30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C96BA0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Sala</w:t>
            </w: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465497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65497">
              <w:rPr>
                <w:rFonts w:eastAsia="Calibri" w:cstheme="minorHAnsi"/>
              </w:rPr>
              <w:t>8 lipca 2025</w:t>
            </w:r>
          </w:p>
        </w:tc>
        <w:tc>
          <w:tcPr>
            <w:tcW w:w="436" w:type="pct"/>
            <w:vAlign w:val="center"/>
          </w:tcPr>
          <w:p w:rsidR="00196C5A" w:rsidRPr="00465497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65497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465497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65497">
              <w:rPr>
                <w:rFonts w:eastAsia="Calibri" w:cstheme="minorHAnsi"/>
              </w:rPr>
              <w:t>filologia polska</w:t>
            </w:r>
          </w:p>
        </w:tc>
        <w:tc>
          <w:tcPr>
            <w:tcW w:w="487" w:type="pct"/>
            <w:vAlign w:val="center"/>
          </w:tcPr>
          <w:p w:rsidR="00196C5A" w:rsidRPr="00465497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465497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465497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65497">
              <w:rPr>
                <w:rFonts w:eastAsia="Calibri" w:cstheme="minorHAnsi"/>
              </w:rPr>
              <w:t>prof. UZ dr hab. Anastazja Seul</w:t>
            </w:r>
          </w:p>
          <w:p w:rsidR="00196C5A" w:rsidRPr="00465497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65497">
              <w:rPr>
                <w:rFonts w:eastAsia="Calibri" w:cstheme="minorHAnsi"/>
              </w:rPr>
              <w:t>dr hab. Joanna Gorzelana</w:t>
            </w:r>
          </w:p>
          <w:p w:rsidR="00196C5A" w:rsidRPr="00465497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65497">
              <w:rPr>
                <w:rFonts w:eastAsia="Calibri" w:cstheme="minorHAnsi"/>
              </w:rPr>
              <w:t>prof. dr hab. Krzysztof Maćkowiak</w:t>
            </w:r>
          </w:p>
        </w:tc>
        <w:tc>
          <w:tcPr>
            <w:tcW w:w="847" w:type="pct"/>
            <w:vAlign w:val="center"/>
          </w:tcPr>
          <w:p w:rsidR="00196C5A" w:rsidRPr="00465497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96C5A" w:rsidRPr="00465497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  <w:r w:rsidRPr="00465497">
              <w:rPr>
                <w:rFonts w:cstheme="minorHAnsi"/>
              </w:rPr>
              <w:t>110651</w:t>
            </w:r>
          </w:p>
        </w:tc>
        <w:tc>
          <w:tcPr>
            <w:tcW w:w="474" w:type="pct"/>
            <w:vAlign w:val="center"/>
          </w:tcPr>
          <w:p w:rsidR="00196C5A" w:rsidRPr="00465497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65497">
              <w:rPr>
                <w:rFonts w:eastAsia="Calibri" w:cstheme="minorHAnsi"/>
              </w:rPr>
              <w:t>10.00</w:t>
            </w:r>
          </w:p>
        </w:tc>
        <w:tc>
          <w:tcPr>
            <w:tcW w:w="259" w:type="pct"/>
            <w:vAlign w:val="center"/>
          </w:tcPr>
          <w:p w:rsidR="00196C5A" w:rsidRPr="00465497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8 lipca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filologia polska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Anastazja Seul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hab. Joanna Gorzelana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Krzysztof Maćkowiak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cstheme="minorHAnsi"/>
              </w:rPr>
              <w:t>109372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10.30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8 lipca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filologia polska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Anastazja Seul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hab. Joanna Gorzelana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Krzysztof Maćkowiak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cstheme="minorHAnsi"/>
              </w:rPr>
              <w:t>109374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11.00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8 lipca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filologia polska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Anastazja Seul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hab. Joanna Gorzelana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Krzysztof Maćkowiak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cstheme="minorHAnsi"/>
              </w:rPr>
              <w:t>109375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11.30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 lipca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filologia polska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Krzysztof Maćkowiak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Anna Szóstak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Joanna Wawryk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109371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10.00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 lipca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filologia polska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Krzysztof Maćkowiak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Anna Szóstak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Joanna Wawryk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  <w:r w:rsidRPr="00995590">
              <w:rPr>
                <w:rFonts w:cstheme="minorHAnsi"/>
              </w:rPr>
              <w:t>107207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10.30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 lipca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filologia polska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Krzysztof Maćkowiak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Anna Szóstak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Joanna Wawryk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  <w:r w:rsidRPr="00995590">
              <w:rPr>
                <w:rFonts w:cstheme="minorHAnsi"/>
              </w:rPr>
              <w:t>110654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11.00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1E6BD7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24 czerwca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lang w:val="da-DK"/>
              </w:rPr>
            </w:pPr>
            <w:r w:rsidRPr="00995590">
              <w:rPr>
                <w:rFonts w:eastAsia="Calibri" w:cstheme="minorHAnsi"/>
                <w:lang w:val="da-DK"/>
              </w:rPr>
              <w:t>prof. UZ dr hab. Monika Kaczor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lang w:val="da-DK"/>
              </w:rPr>
            </w:pPr>
            <w:r w:rsidRPr="00995590">
              <w:rPr>
                <w:rFonts w:eastAsia="Calibri" w:cstheme="minorHAnsi"/>
                <w:lang w:val="da-DK"/>
              </w:rPr>
              <w:t>dr Janusz Łastowiecki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lang w:val="da-DK"/>
              </w:rPr>
            </w:pPr>
            <w:r w:rsidRPr="00995590">
              <w:rPr>
                <w:rFonts w:eastAsia="Calibri" w:cstheme="minorHAnsi"/>
                <w:lang w:val="da-DK"/>
              </w:rPr>
              <w:t>dr hab. Piotr Kładoczny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shd w:val="clear" w:color="auto" w:fill="FFFFFF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lang w:val="da-DK"/>
              </w:rPr>
            </w:pPr>
            <w:r w:rsidRPr="00995590">
              <w:rPr>
                <w:rFonts w:eastAsia="Calibri" w:cstheme="minorHAnsi"/>
              </w:rPr>
              <w:t>110578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lang w:val="da-DK"/>
              </w:rPr>
            </w:pPr>
            <w:r w:rsidRPr="00995590">
              <w:rPr>
                <w:rFonts w:eastAsia="Calibri" w:cstheme="minorHAnsi"/>
                <w:lang w:val="da-DK"/>
              </w:rPr>
              <w:t>10.00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lang w:val="da-DK"/>
              </w:rPr>
            </w:pP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lang w:val="da-DK"/>
              </w:rPr>
            </w:pPr>
            <w:r w:rsidRPr="00995590">
              <w:rPr>
                <w:rFonts w:eastAsia="Calibri" w:cstheme="minorHAnsi"/>
              </w:rPr>
              <w:t>24 czerwca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lang w:val="da-DK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Monika Kaczor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Janusz Łastowiecki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 xml:space="preserve">dr hab. </w:t>
            </w:r>
            <w:r w:rsidRPr="00995590">
              <w:rPr>
                <w:rFonts w:eastAsia="Calibri" w:cstheme="minorHAnsi"/>
                <w:lang w:val="da-DK"/>
              </w:rPr>
              <w:t>Piotr Kładoczny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109330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10.30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24 czerwca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Monika Kaczor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Janusz Łastowiecki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 xml:space="preserve">dr hab. </w:t>
            </w:r>
            <w:r w:rsidRPr="00995590">
              <w:rPr>
                <w:rFonts w:eastAsia="Calibri" w:cstheme="minorHAnsi"/>
                <w:lang w:val="da-DK"/>
              </w:rPr>
              <w:t>Piotr Kładoczny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109334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11.00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lastRenderedPageBreak/>
              <w:t>24 czerwca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Monika Kaczor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Janusz Łastowiecki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 xml:space="preserve">dr hab. </w:t>
            </w:r>
            <w:r w:rsidRPr="00995590">
              <w:rPr>
                <w:rFonts w:eastAsia="Calibri" w:cstheme="minorHAnsi"/>
                <w:lang w:val="da-DK"/>
              </w:rPr>
              <w:t>Piotr Kładoczny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110580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11.30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24 czerwca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Monika Kaczor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Janusz Łastowiecki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 xml:space="preserve">dr hab. </w:t>
            </w:r>
            <w:r w:rsidRPr="00995590">
              <w:rPr>
                <w:rFonts w:eastAsia="Calibri" w:cstheme="minorHAnsi"/>
                <w:lang w:val="da-DK"/>
              </w:rPr>
              <w:t>Piotr Kładoczny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shd w:val="clear" w:color="auto" w:fill="FFFFFF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109346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12.00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24 czerwca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Monika Kaczor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Janusz Łastowiecki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 xml:space="preserve">dr hab. </w:t>
            </w:r>
            <w:r w:rsidRPr="00995590">
              <w:rPr>
                <w:rFonts w:eastAsia="Calibri" w:cstheme="minorHAnsi"/>
                <w:lang w:val="da-DK"/>
              </w:rPr>
              <w:t>Piotr Kładoczny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109350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12.30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26 czerwca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Magdalena Steciąg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Janusz Łastowiecki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Kaja Rostkowska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shd w:val="clear" w:color="auto" w:fill="FFFFFF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109333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10.00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26 czerwca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Magdalena Steciąg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Janusz Łastowiecki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Kaja Rostkowska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Liberation Serif;Times New Roma" w:cstheme="minorHAnsi"/>
                <w:color w:val="000000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110127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10.30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26 czerwca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Magdalena Steciąg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Janusz Łastowiecki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Kaja Rostkowska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109337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11.00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26 czerwca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Magdalena Steciąg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Janusz Łastowiecki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Kaja Rostkowska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109338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11.30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26 czerwca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Magdalena Steciąg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Janusz Łastowiecki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Kaja Rostkowska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109344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12.00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26 czerwca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Magdalena Steciąg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Janusz Łastowiecki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Kaja Rostkowska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109347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12.30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196C5A" w:rsidRPr="00C96BA0" w:rsidTr="00BF30BA">
        <w:trPr>
          <w:trHeight w:val="284"/>
        </w:trPr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8 lipca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Magdalena Steciąg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Monika Kaczor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Magdalena Idzikowska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  <w:r w:rsidRPr="00995590">
              <w:rPr>
                <w:rFonts w:cstheme="minorHAnsi"/>
              </w:rPr>
              <w:t xml:space="preserve"> 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110583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9.00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203</w:t>
            </w: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8 lipca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Magdalena Steciąg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Monika Kaczor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Magdalena Idzikowska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110655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9.30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203</w:t>
            </w: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8 lipca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Magdalena Steciąg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Monika Kaczor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hab. Piotr Kładoczny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106839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10.00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203</w:t>
            </w: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8 lipca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Magdalena Steciąg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Monika Kaczor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lastRenderedPageBreak/>
              <w:t>dr hab. Piotr Kładoczny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109339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10.30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203</w:t>
            </w: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8 lipca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Magdalena Steciąg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Monika Kaczor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hab. Piotr Kładoczny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109349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11.00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203</w:t>
            </w: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9 lipca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hab. Piotr Kładoczny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Monika Kaczor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 xml:space="preserve">dr Kaja Rostkowska 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109326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9.00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203</w:t>
            </w:r>
          </w:p>
        </w:tc>
      </w:tr>
      <w:tr w:rsidR="00196C5A" w:rsidRPr="00C96BA0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 lipca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>
              <w:rPr>
                <w:rFonts w:eastAsia="Calibri" w:cstheme="minorHAnsi"/>
                <w:vertAlign w:val="superscript"/>
              </w:rPr>
              <w:t>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hab. Piotr Kładoczny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Monika Kaczor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Kaja Rostkowska</w:t>
            </w:r>
          </w:p>
        </w:tc>
        <w:tc>
          <w:tcPr>
            <w:tcW w:w="847" w:type="pct"/>
            <w:vAlign w:val="center"/>
          </w:tcPr>
          <w:p w:rsidR="00196C5A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110586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9:30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203</w:t>
            </w:r>
          </w:p>
        </w:tc>
      </w:tr>
      <w:tr w:rsidR="00196C5A" w:rsidRPr="004371C7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25 czerwca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Monika Kaczor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hab. Piotr Kładoczny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Magdalena Steciąg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103975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9.00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209</w:t>
            </w:r>
          </w:p>
        </w:tc>
      </w:tr>
      <w:tr w:rsidR="00196C5A" w:rsidRPr="004371C7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25 czerwca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Monika Kaczor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hab. Piotr Kładoczny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Magdalena Steciąg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113843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9.30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209</w:t>
            </w:r>
          </w:p>
        </w:tc>
      </w:tr>
      <w:tr w:rsidR="00196C5A" w:rsidRPr="004371C7" w:rsidTr="00BF30BA">
        <w:tc>
          <w:tcPr>
            <w:tcW w:w="503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25 czerwca 2025</w:t>
            </w:r>
          </w:p>
        </w:tc>
        <w:tc>
          <w:tcPr>
            <w:tcW w:w="436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A-16</w:t>
            </w:r>
          </w:p>
        </w:tc>
        <w:tc>
          <w:tcPr>
            <w:tcW w:w="800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dziennikarstwo i komunikacja społeczna</w:t>
            </w:r>
          </w:p>
        </w:tc>
        <w:tc>
          <w:tcPr>
            <w:tcW w:w="48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  <w:vertAlign w:val="superscript"/>
              </w:rPr>
            </w:pPr>
            <w:r w:rsidRPr="00995590">
              <w:rPr>
                <w:rFonts w:eastAsia="Calibri" w:cstheme="minorHAnsi"/>
                <w:vertAlign w:val="superscript"/>
              </w:rPr>
              <w:t>II</w:t>
            </w:r>
          </w:p>
        </w:tc>
        <w:tc>
          <w:tcPr>
            <w:tcW w:w="119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UZ dr hab. Monika Kaczor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dr hab. Piotr Kładoczny</w:t>
            </w:r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prof. dr hab. Magdalena Steciąg</w:t>
            </w:r>
          </w:p>
        </w:tc>
        <w:tc>
          <w:tcPr>
            <w:tcW w:w="847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0" w:name="_GoBack"/>
            <w:bookmarkEnd w:id="0"/>
          </w:p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113529</w:t>
            </w:r>
          </w:p>
        </w:tc>
        <w:tc>
          <w:tcPr>
            <w:tcW w:w="474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10.00</w:t>
            </w:r>
          </w:p>
        </w:tc>
        <w:tc>
          <w:tcPr>
            <w:tcW w:w="259" w:type="pct"/>
            <w:vAlign w:val="center"/>
          </w:tcPr>
          <w:p w:rsidR="00196C5A" w:rsidRPr="00995590" w:rsidRDefault="00196C5A" w:rsidP="00BF30B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95590">
              <w:rPr>
                <w:rFonts w:eastAsia="Calibri" w:cstheme="minorHAnsi"/>
              </w:rPr>
              <w:t>209</w:t>
            </w:r>
          </w:p>
        </w:tc>
      </w:tr>
    </w:tbl>
    <w:p w:rsidR="00196C5A" w:rsidRDefault="00196C5A" w:rsidP="00196C5A">
      <w:pPr>
        <w:spacing w:after="200" w:line="276" w:lineRule="auto"/>
      </w:pPr>
    </w:p>
    <w:p w:rsidR="00960478" w:rsidRDefault="00960478"/>
    <w:sectPr w:rsidR="00960478" w:rsidSect="00FE39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5A"/>
    <w:rsid w:val="00196C5A"/>
    <w:rsid w:val="005954DE"/>
    <w:rsid w:val="0096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584F"/>
  <w15:chartTrackingRefBased/>
  <w15:docId w15:val="{D294D15A-A497-4576-B834-1FA60098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2025-06-26T09:44:00Z</dcterms:created>
  <dcterms:modified xsi:type="dcterms:W3CDTF">2025-06-26T09:48:00Z</dcterms:modified>
</cp:coreProperties>
</file>